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25F53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textAlignment w:val="auto"/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方正仿宋_GBK" w:hAnsi="方正仿宋_GBK" w:eastAsia="方正仿宋_GBK" w:cs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01998B4D">
      <w:pPr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《天原信息》编排印刷报价函</w:t>
      </w:r>
    </w:p>
    <w:p w14:paraId="2F199E48">
      <w:pPr>
        <w:adjustRightInd w:val="0"/>
        <w:snapToGrid w:val="0"/>
        <w:spacing w:line="600" w:lineRule="exact"/>
        <w:jc w:val="both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</w:p>
    <w:tbl>
      <w:tblPr>
        <w:tblStyle w:val="3"/>
        <w:tblW w:w="9590" w:type="dxa"/>
        <w:tblInd w:w="-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1575"/>
        <w:gridCol w:w="1447"/>
        <w:gridCol w:w="1538"/>
        <w:gridCol w:w="1539"/>
        <w:gridCol w:w="1655"/>
      </w:tblGrid>
      <w:tr w14:paraId="6BECF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1836" w:type="dxa"/>
            <w:noWrap w:val="0"/>
            <w:vAlign w:val="center"/>
          </w:tcPr>
          <w:p w14:paraId="122CC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印刷品名称</w:t>
            </w:r>
          </w:p>
        </w:tc>
        <w:tc>
          <w:tcPr>
            <w:tcW w:w="1575" w:type="dxa"/>
            <w:noWrap w:val="0"/>
            <w:vAlign w:val="center"/>
          </w:tcPr>
          <w:p w14:paraId="4A5D0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尺寸</w:t>
            </w:r>
          </w:p>
        </w:tc>
        <w:tc>
          <w:tcPr>
            <w:tcW w:w="1447" w:type="dxa"/>
            <w:noWrap w:val="0"/>
            <w:vAlign w:val="center"/>
          </w:tcPr>
          <w:p w14:paraId="43B8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纸张</w:t>
            </w:r>
          </w:p>
        </w:tc>
        <w:tc>
          <w:tcPr>
            <w:tcW w:w="1538" w:type="dxa"/>
            <w:noWrap w:val="0"/>
            <w:vAlign w:val="center"/>
          </w:tcPr>
          <w:p w14:paraId="58EE6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数量/期</w:t>
            </w:r>
          </w:p>
        </w:tc>
        <w:tc>
          <w:tcPr>
            <w:tcW w:w="1539" w:type="dxa"/>
            <w:noWrap w:val="0"/>
            <w:vAlign w:val="center"/>
          </w:tcPr>
          <w:p w14:paraId="0937C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单价（每期/元）</w:t>
            </w:r>
          </w:p>
        </w:tc>
        <w:tc>
          <w:tcPr>
            <w:tcW w:w="1655" w:type="dxa"/>
            <w:noWrap w:val="0"/>
            <w:vAlign w:val="center"/>
          </w:tcPr>
          <w:p w14:paraId="280A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按24期计算总价（元）</w:t>
            </w:r>
          </w:p>
        </w:tc>
      </w:tr>
      <w:tr w14:paraId="1097E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</w:trPr>
        <w:tc>
          <w:tcPr>
            <w:tcW w:w="1836" w:type="dxa"/>
            <w:noWrap w:val="0"/>
            <w:vAlign w:val="center"/>
          </w:tcPr>
          <w:p w14:paraId="774553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天原信息</w:t>
            </w:r>
          </w:p>
        </w:tc>
        <w:tc>
          <w:tcPr>
            <w:tcW w:w="1575" w:type="dxa"/>
            <w:noWrap w:val="0"/>
            <w:vAlign w:val="center"/>
          </w:tcPr>
          <w:p w14:paraId="3541BA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正度四开</w:t>
            </w:r>
          </w:p>
        </w:tc>
        <w:tc>
          <w:tcPr>
            <w:tcW w:w="1447" w:type="dxa"/>
            <w:noWrap w:val="0"/>
            <w:vAlign w:val="center"/>
          </w:tcPr>
          <w:p w14:paraId="6EFC1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70克轻型纸</w:t>
            </w:r>
          </w:p>
        </w:tc>
        <w:tc>
          <w:tcPr>
            <w:tcW w:w="1538" w:type="dxa"/>
            <w:noWrap w:val="0"/>
            <w:vAlign w:val="center"/>
          </w:tcPr>
          <w:p w14:paraId="529D0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  <w:t>1500份</w:t>
            </w:r>
          </w:p>
        </w:tc>
        <w:tc>
          <w:tcPr>
            <w:tcW w:w="1539" w:type="dxa"/>
            <w:noWrap w:val="0"/>
            <w:vAlign w:val="center"/>
          </w:tcPr>
          <w:p w14:paraId="323E3D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55" w:type="dxa"/>
            <w:noWrap w:val="0"/>
            <w:vAlign w:val="center"/>
          </w:tcPr>
          <w:p w14:paraId="2B7DC1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1018E331">
      <w:pPr>
        <w:adjustRightInd w:val="0"/>
        <w:snapToGrid w:val="0"/>
        <w:spacing w:line="600" w:lineRule="exact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注：1. 以上报价为含</w:t>
      </w:r>
      <w:r>
        <w:rPr>
          <w:rFonts w:hint="eastAsia" w:ascii="Times New Roman" w:hAnsi="Times New Roman" w:eastAsia="方正仿宋_GBK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%增值，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并包含设计、排版、印刷、送货及</w:t>
      </w:r>
      <w:r>
        <w:rPr>
          <w:rFonts w:hint="default" w:ascii="Times New Roman" w:hAnsi="Times New Roman" w:eastAsia="方正仿宋_GBK" w:cs="Times New Roman"/>
          <w:spacing w:val="-4"/>
          <w:kern w:val="0"/>
          <w:sz w:val="32"/>
          <w:szCs w:val="32"/>
          <w:lang w:val="en-US" w:eastAsia="zh-CN"/>
        </w:rPr>
        <w:t>对全年</w:t>
      </w:r>
      <w:r>
        <w:rPr>
          <w:rFonts w:hint="eastAsia" w:ascii="Times New Roman" w:hAnsi="Times New Roman" w:eastAsia="方正仿宋_GBK" w:cs="Times New Roman"/>
          <w:spacing w:val="-4"/>
          <w:kern w:val="0"/>
          <w:sz w:val="32"/>
          <w:szCs w:val="32"/>
          <w:lang w:val="en-US" w:eastAsia="zh-CN"/>
        </w:rPr>
        <w:t>出版的内容</w:t>
      </w:r>
      <w:r>
        <w:rPr>
          <w:rFonts w:hint="default" w:ascii="Times New Roman" w:hAnsi="Times New Roman" w:eastAsia="方正仿宋_GBK" w:cs="Times New Roman"/>
          <w:spacing w:val="-4"/>
          <w:kern w:val="0"/>
          <w:sz w:val="32"/>
          <w:szCs w:val="32"/>
          <w:lang w:val="en-US" w:eastAsia="zh-CN"/>
        </w:rPr>
        <w:t>汇总制作50—100册合订本</w:t>
      </w:r>
      <w:r>
        <w:rPr>
          <w:rFonts w:hint="eastAsia" w:ascii="Times New Roman" w:hAnsi="Times New Roman" w:eastAsia="方正仿宋_GBK" w:cs="Times New Roman"/>
          <w:spacing w:val="-4"/>
          <w:kern w:val="0"/>
          <w:sz w:val="32"/>
          <w:szCs w:val="32"/>
          <w:lang w:val="en-US" w:eastAsia="zh-CN"/>
        </w:rPr>
        <w:t>等所有费用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。</w:t>
      </w:r>
    </w:p>
    <w:p w14:paraId="450E945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 付款方式：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经甲方验收合格后，乙方15日内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开具增值税专用发票，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甲方按年度费用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采用电汇方式支付。</w:t>
      </w:r>
    </w:p>
    <w:p w14:paraId="65A5FB90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1050"/>
          <w:tab w:val="left" w:pos="147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Chars="200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6701A35C">
      <w:pPr>
        <w:adjustRightInd w:val="0"/>
        <w:snapToGrid w:val="0"/>
        <w:spacing w:line="600" w:lineRule="exact"/>
        <w:jc w:val="both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</w:pPr>
    </w:p>
    <w:p w14:paraId="06341840">
      <w:pPr>
        <w:spacing w:line="240" w:lineRule="atLeast"/>
        <w:ind w:firstLine="640" w:firstLineChars="200"/>
        <w:jc w:val="center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r>
        <w:rPr>
          <w:rFonts w:ascii="Times New Roman" w:hAnsi="Times New Roman" w:eastAsia="方正仿宋_GBK" w:cs="Times New Roman"/>
          <w:sz w:val="32"/>
          <w:szCs w:val="32"/>
        </w:rPr>
        <w:t>报价单位（盖章）：</w:t>
      </w:r>
    </w:p>
    <w:p w14:paraId="10A40DD2">
      <w:pPr>
        <w:spacing w:line="240" w:lineRule="atLeas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联系人：</w:t>
      </w:r>
    </w:p>
    <w:p w14:paraId="5E1A8FBC">
      <w:pPr>
        <w:spacing w:line="240" w:lineRule="atLeas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联系电话：</w:t>
      </w:r>
    </w:p>
    <w:p w14:paraId="002EC3DB">
      <w:pPr>
        <w:spacing w:line="240" w:lineRule="atLeast"/>
        <w:ind w:firstLine="640" w:firstLineChars="200"/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报价时间：  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年  月  日</w:t>
      </w:r>
    </w:p>
    <w:p w14:paraId="235B77F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600" w:lineRule="exact"/>
        <w:ind w:left="0" w:left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42E049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FF4A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35035E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A6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2026-01-14T06:05:52Z</dcterms:created>
  <dc:creator>Administrator</dc:creator>
  <cp:lastModifiedBy>李政</cp:lastModifiedBy>
  <dcterms:modified xsi:type="dcterms:W3CDTF">2026-01-14T06:06:16Z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eyJoZGlkIjoiMzMzOWIwMWJhMThmODkzOWUyMTE1ZjRiMWIwYzAxODUiLCJ1c2VySWQiOiIzMjE4MTE5NjMifQ==</vt:lpwstr>
  </property>
  <property fmtid="{D5CDD505-2E9C-101B-9397-08002B2CF9AE}" pid="4" name="ICV">
    <vt:lpwstr>222DA6AADBB7495288ACD574BEB508EB_12</vt:lpwstr>
  </property>
</Properties>
</file>